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《物流改变世界历史》读书笔记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虽有落入俗套之感，但用“全球化”一词来表示现代社会仍是必不可少的。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以在淘宝上购物为例，动手点一点，就能购买全中国甚至世界上任何地方的商品。这正是如实展示世界一体化的典型事例。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世界上任何地方的各种商品都可以邮寄到家，这是多么让人惊讶的事情啊。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网络技术的发展是全球化至关重要的因素，这是无疑正确的。但与此同时，如果不关注物流是如何发展的，可能会忽略全球化的重要一面。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世界上的商品可以邮寄到家，表明国际物流体系得到了发展。正音如此，我们的生活非常方便。不过，这种物流体系的发展并非仅存于现代社会，而应是很早之前就已存在。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论什么样的社会，都不可能过着完全自给自足的生活。人们必须交换商品才能生存下去。可能最初的时候商品交换的范围相当狭小，但随着商品交换范围的逐渐扩大，世界物流也逐渐一体化。因此，研究全球化可以说是就是研究物流体系的发展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然而，对于物理历史的研究几乎没什么进展。商品是如何拿到手的，人们对此不甚清楚。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迄今为止的历史研究，都将商品开发作为研究重点。相较而言，商品入手的具体途径的研究则进展缓慢。然而，即使某些重要商品已经被开发出来，但如果不能将其送到消费者手中，商品就没有售卖。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《物流改变世界历史》 尝试从物流的角度来考察历史，向我们展示了不一样的历史面貌。例如，这本书认为英国霸权（“大不列颠治下的和平”）形成的最重要因素不是产业革命，而是1651年克伦威尔制定的航海法，以及英国对物流的重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这样看来，迄今为止不被关注的物流，可能正是解读世界历史动因的关键。这本书正是基于这些问题意识的产物。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本书重点关注的是从事国际贸易的人们，以及国家的作用。例如，腓尼基人、汉萨同盟的商人、葡萄牙人、伊比利亚半岛系的塞法迪犹太人、活跃于中东商业界的亚美尼亚人的广阔地区及其商业网络等，仍有很大的研究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另外，国家的作用也会被重视，如中国从秦到汉的商业政策，英国、荷兰的东印度公司，美国的中立政策，等等。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YmQwMzVkZGNjNzc2ZGExYzQ3ZDYwYWI5MzFhNWEifQ=="/>
  </w:docVars>
  <w:rsids>
    <w:rsidRoot w:val="103A039C"/>
    <w:rsid w:val="103A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31</TotalTime>
  <ScaleCrop>false</ScaleCrop>
  <LinksUpToDate>false</LinksUpToDate>
  <CharactersWithSpaces>3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2022-12-04T13:05:00Z</dcterms:created>
  <dc:creator>蟹酥宴</dc:creator>
  <cp:lastModifiedBy>蟹酥宴</cp:lastModifiedBy>
  <dcterms:modified xsi:type="dcterms:W3CDTF">2022-12-04T13:37:19Z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80DDD0715E9C4734B229CB4269BD8995</vt:lpwstr>
  </property>
</Properties>
</file>